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40" w:rsidRPr="00FE1440" w:rsidRDefault="00FE1440" w:rsidP="00FE14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E1440">
        <w:rPr>
          <w:rFonts w:ascii="Times New Roman" w:hAnsi="Times New Roman"/>
          <w:sz w:val="28"/>
          <w:szCs w:val="28"/>
        </w:rPr>
        <w:t>План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Вступ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Розділ 1. Психолого-педагогічні основи відбору змісту навчання студентів 1 курсу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1440">
        <w:rPr>
          <w:rFonts w:ascii="Times New Roman" w:hAnsi="Times New Roman"/>
          <w:sz w:val="28"/>
          <w:szCs w:val="28"/>
        </w:rPr>
        <w:t>Зміст навчання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1440">
        <w:rPr>
          <w:rFonts w:ascii="Times New Roman" w:hAnsi="Times New Roman"/>
          <w:sz w:val="28"/>
          <w:szCs w:val="28"/>
        </w:rPr>
        <w:t>Відбір та організація змісту навчання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1440">
        <w:rPr>
          <w:rFonts w:ascii="Times New Roman" w:hAnsi="Times New Roman"/>
          <w:sz w:val="28"/>
          <w:szCs w:val="28"/>
        </w:rPr>
        <w:t>Принципи відбору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1440">
        <w:rPr>
          <w:rFonts w:ascii="Times New Roman" w:hAnsi="Times New Roman"/>
          <w:sz w:val="28"/>
          <w:szCs w:val="28"/>
        </w:rPr>
        <w:t>Види, функції спілкування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Висновки до 1 розділу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Розділ 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1440">
        <w:rPr>
          <w:rFonts w:ascii="Times New Roman" w:hAnsi="Times New Roman"/>
          <w:sz w:val="28"/>
          <w:szCs w:val="28"/>
        </w:rPr>
        <w:t>Лінгвістичні основи відбору та організації матеріалів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1440">
        <w:rPr>
          <w:rFonts w:ascii="Times New Roman" w:hAnsi="Times New Roman"/>
          <w:sz w:val="28"/>
          <w:szCs w:val="28"/>
        </w:rPr>
        <w:t>Акти мовлення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1440">
        <w:rPr>
          <w:rFonts w:ascii="Times New Roman" w:hAnsi="Times New Roman"/>
          <w:sz w:val="28"/>
          <w:szCs w:val="28"/>
        </w:rPr>
        <w:t>Аналіз типових актів мовлення студентів 1 курсу(на рідній мові)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1440">
        <w:rPr>
          <w:rFonts w:ascii="Times New Roman" w:hAnsi="Times New Roman"/>
          <w:sz w:val="28"/>
          <w:szCs w:val="28"/>
        </w:rPr>
        <w:t>Аналіз типових актів мовлення , які забезпечують усі функції спілкування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Висновки до 2 розділу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Розділ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144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1440">
        <w:rPr>
          <w:rFonts w:ascii="Times New Roman" w:hAnsi="Times New Roman"/>
          <w:sz w:val="28"/>
          <w:szCs w:val="28"/>
        </w:rPr>
        <w:t>Результати емпіричного дослідження відбору та організації запропонованого матеріалу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1440">
        <w:rPr>
          <w:rFonts w:ascii="Times New Roman" w:hAnsi="Times New Roman"/>
          <w:sz w:val="28"/>
          <w:szCs w:val="28"/>
        </w:rPr>
        <w:t>Аналіз підручників та художньої літератури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1440">
        <w:rPr>
          <w:rFonts w:ascii="Times New Roman" w:hAnsi="Times New Roman"/>
          <w:sz w:val="28"/>
          <w:szCs w:val="28"/>
        </w:rPr>
        <w:t>Аналіз анкетування студентів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3.3. Результати експериментального навчання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1440">
        <w:rPr>
          <w:rFonts w:ascii="Times New Roman" w:hAnsi="Times New Roman"/>
          <w:sz w:val="28"/>
          <w:szCs w:val="28"/>
        </w:rPr>
        <w:t>Методичні рекомендації для викладача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Висновки до 3 розділу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Висновки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Список літератури</w:t>
      </w:r>
    </w:p>
    <w:p w:rsidR="00FE1440" w:rsidRPr="00FE1440" w:rsidRDefault="00FE1440" w:rsidP="00FE144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440">
        <w:rPr>
          <w:rFonts w:ascii="Times New Roman" w:hAnsi="Times New Roman"/>
          <w:sz w:val="28"/>
          <w:szCs w:val="28"/>
        </w:rPr>
        <w:t>Додатки</w:t>
      </w:r>
    </w:p>
    <w:p w:rsidR="00481170" w:rsidRPr="00FE1440" w:rsidRDefault="00481170" w:rsidP="00FE1440">
      <w:pPr>
        <w:jc w:val="both"/>
      </w:pPr>
    </w:p>
    <w:sectPr w:rsidR="00481170" w:rsidRPr="00FE14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A05"/>
    <w:multiLevelType w:val="hybridMultilevel"/>
    <w:tmpl w:val="C5B2B8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51683"/>
    <w:multiLevelType w:val="hybridMultilevel"/>
    <w:tmpl w:val="47562434"/>
    <w:lvl w:ilvl="0" w:tplc="4F305FE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40"/>
    <w:rsid w:val="00420CC2"/>
    <w:rsid w:val="00481170"/>
    <w:rsid w:val="00F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E867"/>
  <w15:chartTrackingRefBased/>
  <w15:docId w15:val="{8CA4512B-81DD-4B88-A02A-A6DB6B7F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_нащ,Заголовак 3"/>
    <w:basedOn w:val="a"/>
    <w:link w:val="a4"/>
    <w:uiPriority w:val="34"/>
    <w:qFormat/>
    <w:rsid w:val="00FE1440"/>
    <w:pPr>
      <w:ind w:left="720"/>
      <w:contextualSpacing/>
    </w:pPr>
    <w:rPr>
      <w:lang w:val="ru-RU"/>
    </w:rPr>
  </w:style>
  <w:style w:type="character" w:customStyle="1" w:styleId="a4">
    <w:name w:val="Абзац списка Знак"/>
    <w:aliases w:val="Абзац списка_нащ Знак,Заголовак 3 Знак"/>
    <w:link w:val="a3"/>
    <w:uiPriority w:val="34"/>
    <w:locked/>
    <w:rsid w:val="00FE144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2021-08-26T09:18:00Z</dcterms:created>
  <dcterms:modified xsi:type="dcterms:W3CDTF">2021-08-26T09:33:00Z</dcterms:modified>
</cp:coreProperties>
</file>